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EBC86" w14:textId="1508DB19" w:rsidR="00B44D52" w:rsidRPr="00264AC2" w:rsidRDefault="00B44D52" w:rsidP="00B44D52">
      <w:pPr>
        <w:rPr>
          <w:b/>
          <w:bCs/>
        </w:rPr>
      </w:pPr>
      <w:r w:rsidRPr="00264AC2">
        <w:rPr>
          <w:b/>
          <w:bCs/>
        </w:rPr>
        <w:t>FOR IMMEDIATE RELEASE</w:t>
      </w:r>
    </w:p>
    <w:p w14:paraId="36A32371" w14:textId="77777777" w:rsidR="00B44D52" w:rsidRPr="00264AC2" w:rsidRDefault="00B44D52" w:rsidP="00B44D52">
      <w:pPr>
        <w:rPr>
          <w:b/>
          <w:bCs/>
        </w:rPr>
      </w:pPr>
      <w:r w:rsidRPr="00264AC2">
        <w:rPr>
          <w:b/>
          <w:bCs/>
        </w:rPr>
        <w:t xml:space="preserve">Erikson Consumer Announces Exclusive Canadian Distribution of </w:t>
      </w:r>
      <w:proofErr w:type="spellStart"/>
      <w:r w:rsidRPr="00264AC2">
        <w:rPr>
          <w:b/>
          <w:bCs/>
        </w:rPr>
        <w:t>Kooduu</w:t>
      </w:r>
      <w:proofErr w:type="spellEnd"/>
    </w:p>
    <w:p w14:paraId="2B9379D2" w14:textId="0B8478F7" w:rsidR="00B44D52" w:rsidRPr="00264AC2" w:rsidRDefault="00B44D52" w:rsidP="00B44D52">
      <w:r w:rsidRPr="114AC570">
        <w:rPr>
          <w:b/>
          <w:bCs/>
        </w:rPr>
        <w:t xml:space="preserve">Montreal, QC </w:t>
      </w:r>
      <w:r w:rsidRPr="001406DE">
        <w:rPr>
          <w:b/>
          <w:bCs/>
        </w:rPr>
        <w:t xml:space="preserve">– </w:t>
      </w:r>
      <w:r w:rsidR="001406DE" w:rsidRPr="001406DE">
        <w:rPr>
          <w:b/>
          <w:bCs/>
        </w:rPr>
        <w:t>March 23</w:t>
      </w:r>
      <w:r w:rsidRPr="001406DE">
        <w:rPr>
          <w:b/>
          <w:bCs/>
        </w:rPr>
        <w:t>, 2026</w:t>
      </w:r>
      <w:r>
        <w:t xml:space="preserve"> — Erikson Consumer is pleased to announce its new partnership with Kooduu, becoming the exclusive distributor in Canada </w:t>
      </w:r>
      <w:r w:rsidRPr="00B44D52">
        <w:t>for the brand’s innovative light and sound lifestyle products.”</w:t>
      </w:r>
    </w:p>
    <w:p w14:paraId="53B549F9" w14:textId="526DA836" w:rsidR="00B44D52" w:rsidRPr="00264AC2" w:rsidRDefault="00B44D52" w:rsidP="00B44D52">
      <w:proofErr w:type="spellStart"/>
      <w:r>
        <w:t>Kooduu</w:t>
      </w:r>
      <w:proofErr w:type="spellEnd"/>
      <w:r>
        <w:t xml:space="preserve"> is known for blending premium sound, ambient lighting, and Scandinavian design, creating versatile lifestyle products suited for both indoor and outdoor environments. As part of Erikson Consumer’s Home Comfort category, </w:t>
      </w:r>
      <w:proofErr w:type="spellStart"/>
      <w:r>
        <w:t>Kooduu</w:t>
      </w:r>
      <w:proofErr w:type="spellEnd"/>
      <w:r>
        <w:t xml:space="preserve"> brings a unique design driven offering to the Canadian market.</w:t>
      </w:r>
    </w:p>
    <w:p w14:paraId="6CE3C9BE" w14:textId="77777777" w:rsidR="00B44D52" w:rsidRPr="008928CF" w:rsidRDefault="00B44D52" w:rsidP="00B44D52">
      <w:r w:rsidRPr="00264AC2">
        <w:t>The initial Canadian assortment will include the following models, with availability expected Q2 2026:</w:t>
      </w:r>
    </w:p>
    <w:tbl>
      <w:tblPr>
        <w:tblW w:w="4531" w:type="dxa"/>
        <w:tblCellMar>
          <w:left w:w="0" w:type="dxa"/>
          <w:right w:w="0" w:type="dxa"/>
        </w:tblCellMar>
        <w:tblLook w:val="04A0" w:firstRow="1" w:lastRow="0" w:firstColumn="1" w:lastColumn="0" w:noHBand="0" w:noVBand="1"/>
      </w:tblPr>
      <w:tblGrid>
        <w:gridCol w:w="2830"/>
        <w:gridCol w:w="1701"/>
      </w:tblGrid>
      <w:tr w:rsidR="00B44D52" w:rsidRPr="008928CF" w14:paraId="6F747F9B" w14:textId="77777777" w:rsidTr="00F66457">
        <w:trPr>
          <w:trHeight w:val="290"/>
        </w:trPr>
        <w:tc>
          <w:tcPr>
            <w:tcW w:w="21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9BF7AA0" w14:textId="77777777" w:rsidR="00B44D52" w:rsidRPr="008928CF" w:rsidRDefault="00B44D52" w:rsidP="00F66457">
            <w:r w:rsidRPr="008928CF">
              <w:rPr>
                <w:b/>
                <w:bCs/>
              </w:rPr>
              <w:t>Product</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1D04F06" w14:textId="77777777" w:rsidR="00B44D52" w:rsidRPr="008928CF" w:rsidRDefault="00B44D52" w:rsidP="00F66457">
            <w:r w:rsidRPr="008928CF">
              <w:rPr>
                <w:b/>
                <w:bCs/>
              </w:rPr>
              <w:t>CDN MAP</w:t>
            </w:r>
          </w:p>
        </w:tc>
      </w:tr>
      <w:tr w:rsidR="00B44D52" w:rsidRPr="008928CF" w14:paraId="3088C481" w14:textId="77777777" w:rsidTr="00F66457">
        <w:trPr>
          <w:trHeight w:val="290"/>
        </w:trPr>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35042C2" w14:textId="77777777" w:rsidR="00B44D52" w:rsidRPr="008928CF" w:rsidRDefault="00B44D52" w:rsidP="00F66457">
            <w:r w:rsidRPr="008928CF">
              <w:t>Synergy 35</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91E0A95" w14:textId="77777777" w:rsidR="00B44D52" w:rsidRPr="008928CF" w:rsidRDefault="00B44D52" w:rsidP="00F66457">
            <w:r w:rsidRPr="008928CF">
              <w:t>199.99</w:t>
            </w:r>
          </w:p>
        </w:tc>
      </w:tr>
      <w:tr w:rsidR="00B44D52" w:rsidRPr="008928CF" w14:paraId="3C1F1C6C" w14:textId="77777777" w:rsidTr="00F66457">
        <w:trPr>
          <w:trHeight w:val="290"/>
        </w:trPr>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9E7628E" w14:textId="77777777" w:rsidR="00B44D52" w:rsidRPr="008928CF" w:rsidRDefault="00B44D52" w:rsidP="00F66457">
            <w:r w:rsidRPr="008928CF">
              <w:t>Synergy 50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BCA553" w14:textId="77777777" w:rsidR="00B44D52" w:rsidRPr="008928CF" w:rsidRDefault="00B44D52" w:rsidP="00F66457">
            <w:r w:rsidRPr="008928CF">
              <w:t>279.99</w:t>
            </w:r>
          </w:p>
        </w:tc>
      </w:tr>
      <w:tr w:rsidR="00B44D52" w:rsidRPr="008928CF" w14:paraId="2E99FFD5" w14:textId="77777777" w:rsidTr="00F66457">
        <w:trPr>
          <w:trHeight w:val="290"/>
        </w:trPr>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09228B7" w14:textId="77777777" w:rsidR="00B44D52" w:rsidRPr="008928CF" w:rsidRDefault="00B44D52" w:rsidP="00F66457">
            <w:r w:rsidRPr="008928CF">
              <w:t>Synergy 65</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230A0EA" w14:textId="77777777" w:rsidR="00B44D52" w:rsidRPr="008928CF" w:rsidRDefault="00B44D52" w:rsidP="00F66457">
            <w:r w:rsidRPr="008928CF">
              <w:t>329.99</w:t>
            </w:r>
          </w:p>
        </w:tc>
      </w:tr>
      <w:tr w:rsidR="00B44D52" w:rsidRPr="008928CF" w14:paraId="4FB1EC08" w14:textId="77777777" w:rsidTr="00F66457">
        <w:trPr>
          <w:trHeight w:val="290"/>
        </w:trPr>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4F86B83" w14:textId="77777777" w:rsidR="00B44D52" w:rsidRPr="008928CF" w:rsidRDefault="00B44D52" w:rsidP="00F66457">
            <w:r w:rsidRPr="008928CF">
              <w:t>Atmos</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417854" w14:textId="77777777" w:rsidR="00B44D52" w:rsidRPr="008928CF" w:rsidRDefault="00B44D52" w:rsidP="00F66457">
            <w:r w:rsidRPr="008928CF">
              <w:t>269.99</w:t>
            </w:r>
          </w:p>
        </w:tc>
      </w:tr>
      <w:tr w:rsidR="00B44D52" w:rsidRPr="008928CF" w14:paraId="438110CF" w14:textId="77777777" w:rsidTr="00F66457">
        <w:trPr>
          <w:trHeight w:val="290"/>
        </w:trPr>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7B8CD9D" w14:textId="77777777" w:rsidR="00B44D52" w:rsidRPr="008928CF" w:rsidRDefault="00B44D52" w:rsidP="00F66457">
            <w:r w:rsidRPr="008928CF">
              <w:t>Lite-up Play</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7B4F0A8" w14:textId="77777777" w:rsidR="00B44D52" w:rsidRPr="008928CF" w:rsidRDefault="00B44D52" w:rsidP="00F66457">
            <w:r w:rsidRPr="008928CF">
              <w:t>399.99</w:t>
            </w:r>
          </w:p>
        </w:tc>
      </w:tr>
      <w:tr w:rsidR="00B44D52" w:rsidRPr="008928CF" w14:paraId="3CEF5EF3" w14:textId="77777777" w:rsidTr="00F66457">
        <w:trPr>
          <w:trHeight w:val="290"/>
        </w:trPr>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96E9C61" w14:textId="77777777" w:rsidR="00B44D52" w:rsidRPr="008928CF" w:rsidRDefault="00B44D52" w:rsidP="00F66457">
            <w:r w:rsidRPr="008928CF">
              <w:t>Lite-up Play Mini</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3722482" w14:textId="77777777" w:rsidR="00B44D52" w:rsidRPr="008928CF" w:rsidRDefault="00B44D52" w:rsidP="00F66457">
            <w:r w:rsidRPr="008928CF">
              <w:t>299.99</w:t>
            </w:r>
          </w:p>
        </w:tc>
      </w:tr>
      <w:tr w:rsidR="00B44D52" w:rsidRPr="008928CF" w14:paraId="38B4458F" w14:textId="77777777" w:rsidTr="00F66457">
        <w:trPr>
          <w:trHeight w:val="290"/>
        </w:trPr>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61A744E" w14:textId="77777777" w:rsidR="00B44D52" w:rsidRPr="008928CF" w:rsidRDefault="00B44D52" w:rsidP="00F66457">
            <w:r w:rsidRPr="008928CF">
              <w:t>Sensa Play</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ECC0FA" w14:textId="77777777" w:rsidR="00B44D52" w:rsidRPr="008928CF" w:rsidRDefault="00B44D52" w:rsidP="00F66457">
            <w:r w:rsidRPr="008928CF">
              <w:t>329.99</w:t>
            </w:r>
          </w:p>
        </w:tc>
      </w:tr>
      <w:tr w:rsidR="00B44D52" w:rsidRPr="008928CF" w14:paraId="4CBC2FF2" w14:textId="77777777" w:rsidTr="00F66457">
        <w:trPr>
          <w:trHeight w:val="290"/>
        </w:trPr>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6DD59D6" w14:textId="77777777" w:rsidR="00B44D52" w:rsidRPr="008928CF" w:rsidRDefault="00B44D52" w:rsidP="00F66457">
            <w:r w:rsidRPr="008928CF">
              <w:t>Sensa Play Mini</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CC4D3F" w14:textId="77777777" w:rsidR="00B44D52" w:rsidRPr="008928CF" w:rsidRDefault="00B44D52" w:rsidP="00F66457">
            <w:r w:rsidRPr="008928CF">
              <w:t>179.99</w:t>
            </w:r>
          </w:p>
        </w:tc>
      </w:tr>
      <w:tr w:rsidR="00B44D52" w:rsidRPr="008928CF" w14:paraId="0E5F28B5" w14:textId="77777777" w:rsidTr="00F66457">
        <w:trPr>
          <w:trHeight w:val="290"/>
        </w:trPr>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A882A62" w14:textId="77777777" w:rsidR="00B44D52" w:rsidRPr="008928CF" w:rsidRDefault="00B44D52" w:rsidP="00F66457">
            <w:r w:rsidRPr="008928CF">
              <w:t>Serena Play</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4CED8C8" w14:textId="77777777" w:rsidR="00B44D52" w:rsidRPr="008928CF" w:rsidRDefault="00B44D52" w:rsidP="00F66457">
            <w:r w:rsidRPr="008928CF">
              <w:t>379.99</w:t>
            </w:r>
          </w:p>
        </w:tc>
      </w:tr>
    </w:tbl>
    <w:p w14:paraId="73A95622" w14:textId="77777777" w:rsidR="00B44D52" w:rsidRPr="00264AC2" w:rsidRDefault="00B44D52" w:rsidP="00B44D52"/>
    <w:p w14:paraId="425A40E6" w14:textId="77777777" w:rsidR="00B44D52" w:rsidRPr="001406DE" w:rsidRDefault="00B44D52" w:rsidP="00B44D52">
      <w:r w:rsidRPr="001406DE">
        <w:t>“</w:t>
      </w:r>
      <w:proofErr w:type="spellStart"/>
      <w:r w:rsidRPr="001406DE">
        <w:t>Kooduu</w:t>
      </w:r>
      <w:proofErr w:type="spellEnd"/>
      <w:r w:rsidRPr="001406DE">
        <w:t xml:space="preserve"> redesigns what modern lifestyle products can be,” said Allison Chow, Director of Home Comfort, Erikson Consumer. “The fusion of light, sound, and design results in multi-functional products that feel very natural for today’s home. It’s a strong addition to our Home Comfort portfolio and offers Canadian retailers something that truly stands out.”</w:t>
      </w:r>
    </w:p>
    <w:p w14:paraId="5800258E" w14:textId="123C33B5" w:rsidR="00B44D52" w:rsidRPr="001406DE" w:rsidRDefault="00B44D52" w:rsidP="00B44D52">
      <w:pPr>
        <w:rPr>
          <w:color w:val="EE0000"/>
        </w:rPr>
      </w:pPr>
      <w:r w:rsidRPr="001406DE">
        <w:t xml:space="preserve">“Canada represents an exciting growth market for </w:t>
      </w:r>
      <w:proofErr w:type="spellStart"/>
      <w:r w:rsidRPr="001406DE">
        <w:t>Kooduu</w:t>
      </w:r>
      <w:proofErr w:type="spellEnd"/>
      <w:r w:rsidRPr="001406DE">
        <w:t xml:space="preserve">,” said Steven Slijper, Partner and Managing Director of </w:t>
      </w:r>
      <w:proofErr w:type="spellStart"/>
      <w:r w:rsidRPr="001406DE">
        <w:t>Kooduu</w:t>
      </w:r>
      <w:proofErr w:type="spellEnd"/>
      <w:r w:rsidRPr="001406DE">
        <w:t xml:space="preserve">. “Together with Erikson Consumer, we are proud to introduce our unique lifestyle concept to Canadian consumers. Erikson Consumer’s strong retail </w:t>
      </w:r>
      <w:r w:rsidRPr="001406DE">
        <w:lastRenderedPageBreak/>
        <w:t>relationships and expertise in the Home Comfort category make them an ideal partner to support our long-term growth in the region, and we look forward to building a successful partnership together.”</w:t>
      </w:r>
    </w:p>
    <w:p w14:paraId="18AD9979" w14:textId="77777777" w:rsidR="00B44D52" w:rsidRPr="001406DE" w:rsidRDefault="00B44D52" w:rsidP="00B44D52">
      <w:r w:rsidRPr="001406DE">
        <w:t xml:space="preserve">Erikson Consumer will work with </w:t>
      </w:r>
      <w:proofErr w:type="spellStart"/>
      <w:r w:rsidRPr="001406DE">
        <w:t>Kooduu</w:t>
      </w:r>
      <w:proofErr w:type="spellEnd"/>
      <w:r w:rsidRPr="001406DE">
        <w:t xml:space="preserve"> to support the brand in the Canadian market. For more information on </w:t>
      </w:r>
      <w:proofErr w:type="spellStart"/>
      <w:r w:rsidRPr="001406DE">
        <w:t>Kooduu</w:t>
      </w:r>
      <w:proofErr w:type="spellEnd"/>
      <w:r w:rsidRPr="001406DE">
        <w:t xml:space="preserve"> products in Canada, please contact Erikson Consumer.</w:t>
      </w:r>
    </w:p>
    <w:p w14:paraId="56E5651D" w14:textId="77777777" w:rsidR="00B44D52" w:rsidRPr="001406DE" w:rsidRDefault="00FF6CA3" w:rsidP="00B44D52">
      <w:r w:rsidRPr="001406DE">
        <w:pict w14:anchorId="1742E6E0">
          <v:rect id="_x0000_i1027" style="width:0;height:1.5pt" o:hralign="center" o:hrstd="t" o:hr="t" fillcolor="#a0a0a0" stroked="f"/>
        </w:pict>
      </w:r>
    </w:p>
    <w:p w14:paraId="3964DF2E" w14:textId="77777777" w:rsidR="00B44D52" w:rsidRPr="001406DE" w:rsidRDefault="00B44D52" w:rsidP="00B44D52">
      <w:pPr>
        <w:rPr>
          <w:b/>
          <w:bCs/>
        </w:rPr>
      </w:pPr>
      <w:r w:rsidRPr="001406DE">
        <w:rPr>
          <w:b/>
          <w:bCs/>
        </w:rPr>
        <w:t>About Erikson Consumer</w:t>
      </w:r>
    </w:p>
    <w:p w14:paraId="6DD2B2C9" w14:textId="77777777" w:rsidR="00B44D52" w:rsidRPr="001406DE" w:rsidRDefault="00B44D52" w:rsidP="00B44D52">
      <w:r w:rsidRPr="001406DE">
        <w:t xml:space="preserve">Erikson Consumer is one of Canada’s largest independent distributors of audio &amp; electronic solutions with a portfolio fortified by the industry’s most renowned brands of multimedia, luxury audio, home comfort and mobile audio products. </w:t>
      </w:r>
      <w:r w:rsidR="00FF6CA3" w:rsidRPr="001406DE">
        <w:pict w14:anchorId="7C9FD8D7">
          <v:rect id="_x0000_i1028" style="width:0;height:1.5pt" o:hralign="center" o:hrstd="t" o:hr="t" fillcolor="#a0a0a0" stroked="f"/>
        </w:pict>
      </w:r>
    </w:p>
    <w:p w14:paraId="4721C95F" w14:textId="77777777" w:rsidR="00B44D52" w:rsidRPr="001406DE" w:rsidRDefault="00B44D52" w:rsidP="00B44D52">
      <w:pPr>
        <w:rPr>
          <w:b/>
          <w:bCs/>
        </w:rPr>
      </w:pPr>
      <w:r w:rsidRPr="001406DE">
        <w:rPr>
          <w:b/>
          <w:bCs/>
        </w:rPr>
        <w:t xml:space="preserve">About </w:t>
      </w:r>
      <w:proofErr w:type="spellStart"/>
      <w:r w:rsidRPr="001406DE">
        <w:rPr>
          <w:b/>
          <w:bCs/>
        </w:rPr>
        <w:t>Kooduu</w:t>
      </w:r>
      <w:proofErr w:type="spellEnd"/>
    </w:p>
    <w:p w14:paraId="3C015348" w14:textId="77777777" w:rsidR="00B44D52" w:rsidRPr="001406DE" w:rsidRDefault="00B44D52" w:rsidP="00B44D52">
      <w:proofErr w:type="spellStart"/>
      <w:r w:rsidRPr="001406DE">
        <w:t>Kooduu</w:t>
      </w:r>
      <w:proofErr w:type="spellEnd"/>
      <w:r w:rsidRPr="001406DE">
        <w:t xml:space="preserve"> is a lifestyle brand creating design-driven products where light, sound, and ambience come together. Founded in 2017, with Dutch and Danish roots, the brand develops multifunctional designs for modern indoor and outdoor living. Through authentic Scandinavian design and high-quality audio, </w:t>
      </w:r>
      <w:proofErr w:type="spellStart"/>
      <w:r w:rsidRPr="001406DE">
        <w:t>Kooduu</w:t>
      </w:r>
      <w:proofErr w:type="spellEnd"/>
      <w:r w:rsidRPr="001406DE">
        <w:t xml:space="preserve"> enhances everyday moments. Set the mood. Wherever. Whenever.</w:t>
      </w:r>
    </w:p>
    <w:p w14:paraId="0AF94118" w14:textId="77777777" w:rsidR="00B44D52" w:rsidRPr="001406DE" w:rsidRDefault="00B44D52" w:rsidP="00885E18"/>
    <w:sectPr w:rsidR="00B44D52" w:rsidRPr="001406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642B54"/>
    <w:multiLevelType w:val="multilevel"/>
    <w:tmpl w:val="EE6E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82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C2"/>
    <w:rsid w:val="00017A3F"/>
    <w:rsid w:val="00082A45"/>
    <w:rsid w:val="000A07BE"/>
    <w:rsid w:val="00124A14"/>
    <w:rsid w:val="001406DE"/>
    <w:rsid w:val="00167AB2"/>
    <w:rsid w:val="00264AC2"/>
    <w:rsid w:val="00276102"/>
    <w:rsid w:val="002F49C4"/>
    <w:rsid w:val="0030762F"/>
    <w:rsid w:val="003821AB"/>
    <w:rsid w:val="00421F6B"/>
    <w:rsid w:val="004B0AA4"/>
    <w:rsid w:val="004B4E23"/>
    <w:rsid w:val="005A7D4F"/>
    <w:rsid w:val="00652C26"/>
    <w:rsid w:val="00686AC4"/>
    <w:rsid w:val="006E12B7"/>
    <w:rsid w:val="00807F4C"/>
    <w:rsid w:val="00843C59"/>
    <w:rsid w:val="0087115F"/>
    <w:rsid w:val="00885E18"/>
    <w:rsid w:val="008928CF"/>
    <w:rsid w:val="00922E9A"/>
    <w:rsid w:val="009F7CCE"/>
    <w:rsid w:val="00AE5F5B"/>
    <w:rsid w:val="00B44D52"/>
    <w:rsid w:val="00B826FD"/>
    <w:rsid w:val="00D3162A"/>
    <w:rsid w:val="00DF3A74"/>
    <w:rsid w:val="00F67965"/>
    <w:rsid w:val="0CF93993"/>
    <w:rsid w:val="114AC570"/>
    <w:rsid w:val="11D123C2"/>
    <w:rsid w:val="14BC0056"/>
    <w:rsid w:val="16436EA2"/>
    <w:rsid w:val="1660F27A"/>
    <w:rsid w:val="195A3204"/>
    <w:rsid w:val="19B27E09"/>
    <w:rsid w:val="29523179"/>
    <w:rsid w:val="2CEB65DA"/>
    <w:rsid w:val="363F7D41"/>
    <w:rsid w:val="442644EA"/>
    <w:rsid w:val="48742A3D"/>
    <w:rsid w:val="4D3A901C"/>
    <w:rsid w:val="50EBB1F9"/>
    <w:rsid w:val="55ECFEE7"/>
    <w:rsid w:val="572F71BD"/>
    <w:rsid w:val="59E2128C"/>
    <w:rsid w:val="5F433749"/>
    <w:rsid w:val="64ED9113"/>
    <w:rsid w:val="67EEE476"/>
    <w:rsid w:val="71F3F9BD"/>
    <w:rsid w:val="75041DB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6F59"/>
  <w15:chartTrackingRefBased/>
  <w15:docId w15:val="{22CC5E2E-ADC9-4676-ACCE-6309AF1E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A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A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A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A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A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A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A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A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A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A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A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A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AC2"/>
    <w:rPr>
      <w:rFonts w:eastAsiaTheme="majorEastAsia" w:cstheme="majorBidi"/>
      <w:color w:val="272727" w:themeColor="text1" w:themeTint="D8"/>
    </w:rPr>
  </w:style>
  <w:style w:type="paragraph" w:styleId="Title">
    <w:name w:val="Title"/>
    <w:basedOn w:val="Normal"/>
    <w:next w:val="Normal"/>
    <w:link w:val="TitleChar"/>
    <w:uiPriority w:val="10"/>
    <w:qFormat/>
    <w:rsid w:val="00264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A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AC2"/>
    <w:pPr>
      <w:spacing w:before="160"/>
      <w:jc w:val="center"/>
    </w:pPr>
    <w:rPr>
      <w:i/>
      <w:iCs/>
      <w:color w:val="404040" w:themeColor="text1" w:themeTint="BF"/>
    </w:rPr>
  </w:style>
  <w:style w:type="character" w:customStyle="1" w:styleId="QuoteChar">
    <w:name w:val="Quote Char"/>
    <w:basedOn w:val="DefaultParagraphFont"/>
    <w:link w:val="Quote"/>
    <w:uiPriority w:val="29"/>
    <w:rsid w:val="00264AC2"/>
    <w:rPr>
      <w:i/>
      <w:iCs/>
      <w:color w:val="404040" w:themeColor="text1" w:themeTint="BF"/>
    </w:rPr>
  </w:style>
  <w:style w:type="paragraph" w:styleId="ListParagraph">
    <w:name w:val="List Paragraph"/>
    <w:basedOn w:val="Normal"/>
    <w:uiPriority w:val="34"/>
    <w:qFormat/>
    <w:rsid w:val="00264AC2"/>
    <w:pPr>
      <w:ind w:left="720"/>
      <w:contextualSpacing/>
    </w:pPr>
  </w:style>
  <w:style w:type="character" w:styleId="IntenseEmphasis">
    <w:name w:val="Intense Emphasis"/>
    <w:basedOn w:val="DefaultParagraphFont"/>
    <w:uiPriority w:val="21"/>
    <w:qFormat/>
    <w:rsid w:val="00264AC2"/>
    <w:rPr>
      <w:i/>
      <w:iCs/>
      <w:color w:val="0F4761" w:themeColor="accent1" w:themeShade="BF"/>
    </w:rPr>
  </w:style>
  <w:style w:type="paragraph" w:styleId="IntenseQuote">
    <w:name w:val="Intense Quote"/>
    <w:basedOn w:val="Normal"/>
    <w:next w:val="Normal"/>
    <w:link w:val="IntenseQuoteChar"/>
    <w:uiPriority w:val="30"/>
    <w:qFormat/>
    <w:rsid w:val="00264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AC2"/>
    <w:rPr>
      <w:i/>
      <w:iCs/>
      <w:color w:val="0F4761" w:themeColor="accent1" w:themeShade="BF"/>
    </w:rPr>
  </w:style>
  <w:style w:type="character" w:styleId="IntenseReference">
    <w:name w:val="Intense Reference"/>
    <w:basedOn w:val="DefaultParagraphFont"/>
    <w:uiPriority w:val="32"/>
    <w:qFormat/>
    <w:rsid w:val="00264AC2"/>
    <w:rPr>
      <w:b/>
      <w:bCs/>
      <w:smallCaps/>
      <w:color w:val="0F4761" w:themeColor="accent1" w:themeShade="BF"/>
      <w:spacing w:val="5"/>
    </w:rPr>
  </w:style>
  <w:style w:type="character" w:styleId="CommentReference">
    <w:name w:val="annotation reference"/>
    <w:basedOn w:val="DefaultParagraphFont"/>
    <w:uiPriority w:val="99"/>
    <w:semiHidden/>
    <w:unhideWhenUsed/>
    <w:rsid w:val="00686AC4"/>
    <w:rPr>
      <w:sz w:val="16"/>
      <w:szCs w:val="16"/>
    </w:rPr>
  </w:style>
  <w:style w:type="paragraph" w:styleId="CommentText">
    <w:name w:val="annotation text"/>
    <w:basedOn w:val="Normal"/>
    <w:link w:val="CommentTextChar"/>
    <w:uiPriority w:val="99"/>
    <w:unhideWhenUsed/>
    <w:rsid w:val="00686AC4"/>
    <w:pPr>
      <w:spacing w:line="240" w:lineRule="auto"/>
    </w:pPr>
    <w:rPr>
      <w:sz w:val="20"/>
      <w:szCs w:val="20"/>
    </w:rPr>
  </w:style>
  <w:style w:type="character" w:customStyle="1" w:styleId="CommentTextChar">
    <w:name w:val="Comment Text Char"/>
    <w:basedOn w:val="DefaultParagraphFont"/>
    <w:link w:val="CommentText"/>
    <w:uiPriority w:val="99"/>
    <w:rsid w:val="00686AC4"/>
    <w:rPr>
      <w:sz w:val="20"/>
      <w:szCs w:val="20"/>
    </w:rPr>
  </w:style>
  <w:style w:type="paragraph" w:styleId="CommentSubject">
    <w:name w:val="annotation subject"/>
    <w:basedOn w:val="CommentText"/>
    <w:next w:val="CommentText"/>
    <w:link w:val="CommentSubjectChar"/>
    <w:uiPriority w:val="99"/>
    <w:semiHidden/>
    <w:unhideWhenUsed/>
    <w:rsid w:val="00686AC4"/>
    <w:rPr>
      <w:b/>
      <w:bCs/>
    </w:rPr>
  </w:style>
  <w:style w:type="character" w:customStyle="1" w:styleId="CommentSubjectChar">
    <w:name w:val="Comment Subject Char"/>
    <w:basedOn w:val="CommentTextChar"/>
    <w:link w:val="CommentSubject"/>
    <w:uiPriority w:val="99"/>
    <w:semiHidden/>
    <w:rsid w:val="00686A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61B7B6E088840A74C4661868FFA77" ma:contentTypeVersion="18" ma:contentTypeDescription="Create a new document." ma:contentTypeScope="" ma:versionID="b26284eee98746ed4cae94654768e0fa">
  <xsd:schema xmlns:xsd="http://www.w3.org/2001/XMLSchema" xmlns:xs="http://www.w3.org/2001/XMLSchema" xmlns:p="http://schemas.microsoft.com/office/2006/metadata/properties" xmlns:ns2="8984af99-04e8-49ac-a951-fa8aadf4e774" xmlns:ns3="3dbb7c20-ef21-46a5-ae4e-a4208721ad92" targetNamespace="http://schemas.microsoft.com/office/2006/metadata/properties" ma:root="true" ma:fieldsID="8f30c99a3864eb85701a22d247a0107d" ns2:_="" ns3:_="">
    <xsd:import namespace="8984af99-04e8-49ac-a951-fa8aadf4e774"/>
    <xsd:import namespace="3dbb7c20-ef21-46a5-ae4e-a4208721ad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4af99-04e8-49ac-a951-fa8aadf4e7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8d51166-e5ab-4096-aafc-cde2b7a0d633}" ma:internalName="TaxCatchAll" ma:showField="CatchAllData" ma:web="8984af99-04e8-49ac-a951-fa8aadf4e7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bb7c20-ef21-46a5-ae4e-a4208721ad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6ba612-13d2-4d53-ba18-073a557cf71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84af99-04e8-49ac-a951-fa8aadf4e774" xsi:nil="true"/>
    <lcf76f155ced4ddcb4097134ff3c332f xmlns="3dbb7c20-ef21-46a5-ae4e-a4208721ad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17150C-6295-4C7A-BAD7-C2A138626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4af99-04e8-49ac-a951-fa8aadf4e774"/>
    <ds:schemaRef ds:uri="3dbb7c20-ef21-46a5-ae4e-a4208721a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9A0B2-DCC6-4A45-AB8D-4F4B2F0F2272}">
  <ds:schemaRefs>
    <ds:schemaRef ds:uri="http://schemas.microsoft.com/sharepoint/v3/contenttype/forms"/>
  </ds:schemaRefs>
</ds:datastoreItem>
</file>

<file path=customXml/itemProps3.xml><?xml version="1.0" encoding="utf-8"?>
<ds:datastoreItem xmlns:ds="http://schemas.openxmlformats.org/officeDocument/2006/customXml" ds:itemID="{8CF56F65-72CC-4405-A6BC-815BBC3AFD42}">
  <ds:schemaRefs>
    <ds:schemaRef ds:uri="http://schemas.microsoft.com/office/2006/metadata/properties"/>
    <ds:schemaRef ds:uri="http://schemas.microsoft.com/office/infopath/2007/PartnerControls"/>
    <ds:schemaRef ds:uri="8984af99-04e8-49ac-a951-fa8aadf4e774"/>
    <ds:schemaRef ds:uri="3dbb7c20-ef21-46a5-ae4e-a4208721ad9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324</Words>
  <Characters>2209</Characters>
  <Application>Microsoft Office Word</Application>
  <DocSecurity>0</DocSecurity>
  <Lines>47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Nataliya Potapova</dc:creator>
  <cp:keywords/>
  <dc:description/>
  <cp:lastModifiedBy>Nataliya Potapova</cp:lastModifiedBy>
  <cp:revision>2</cp:revision>
  <dcterms:created xsi:type="dcterms:W3CDTF">2026-03-19T17:41:00Z</dcterms:created>
  <dcterms:modified xsi:type="dcterms:W3CDTF">2026-03-19T17:41:00Z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0x01010008061B7B6E088840A74C4661868FFA77</vt:lpwstr>
  </property>
  <property fmtid="{D5CDD505-2E9C-101B-9397-08002B2CF9AE}" pid="3" name="MediaServiceImageTags">
    <vt:lpwstr/>
  </property>
  <property fmtid="{D5CDD505-2E9C-101B-9397-08002B2CF9AE}" pid="4" name="docLang">
    <vt:lpwstr>en</vt:lpwstr>
  </property>
</Properties>
</file>